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37A0F8" w14:textId="7854F823" w:rsidR="00F359CE" w:rsidRDefault="00F359CE" w:rsidP="00FC277F">
      <w:r>
        <w:rPr>
          <w:b/>
        </w:rPr>
        <w:t xml:space="preserve">FOR IMMEDIATE RELEASE: </w:t>
      </w:r>
      <w:r w:rsidRPr="00F359CE">
        <w:t xml:space="preserve">October </w:t>
      </w:r>
      <w:r w:rsidR="000D6FE3">
        <w:t>2</w:t>
      </w:r>
      <w:r w:rsidR="00EF5D75">
        <w:t>6</w:t>
      </w:r>
      <w:r w:rsidRPr="00F359CE">
        <w:t>, 20</w:t>
      </w:r>
      <w:r w:rsidR="000D6FE3">
        <w:t>20</w:t>
      </w:r>
    </w:p>
    <w:p w14:paraId="06271567" w14:textId="77777777" w:rsidR="00F359CE" w:rsidRDefault="00F359CE" w:rsidP="00FC277F">
      <w:r>
        <w:t xml:space="preserve">For More Information Please Contact:  </w:t>
      </w:r>
      <w:r w:rsidR="00C118D0">
        <w:t>Ben Berlinger</w:t>
      </w:r>
      <w:r>
        <w:t xml:space="preserve"> at </w:t>
      </w:r>
      <w:hyperlink r:id="rId7" w:history="1">
        <w:r w:rsidR="00C118D0" w:rsidRPr="008C0EE2">
          <w:rPr>
            <w:rStyle w:val="Hyperlink"/>
          </w:rPr>
          <w:t>Ben.Berlinger@usda.gov</w:t>
        </w:r>
      </w:hyperlink>
    </w:p>
    <w:p w14:paraId="246CB296" w14:textId="77777777" w:rsidR="00F359CE" w:rsidRDefault="00F359CE" w:rsidP="00FC277F">
      <w:pPr>
        <w:rPr>
          <w:b/>
        </w:rPr>
      </w:pPr>
    </w:p>
    <w:p w14:paraId="790BF7BC" w14:textId="3B233E21" w:rsidR="00F359CE" w:rsidRPr="00F359CE" w:rsidRDefault="00FC277F" w:rsidP="00F359CE">
      <w:pPr>
        <w:pStyle w:val="NoSpacing"/>
        <w:rPr>
          <w:b/>
        </w:rPr>
      </w:pPr>
      <w:r w:rsidRPr="00F359CE">
        <w:rPr>
          <w:b/>
        </w:rPr>
        <w:t>Students Compete in Range Judging Contest</w:t>
      </w:r>
      <w:r w:rsidR="00C114D6">
        <w:rPr>
          <w:b/>
        </w:rPr>
        <w:t>s</w:t>
      </w:r>
    </w:p>
    <w:p w14:paraId="5B2BDFEE" w14:textId="77777777" w:rsidR="00FC277F" w:rsidRDefault="00FC277F" w:rsidP="00F359CE">
      <w:pPr>
        <w:pStyle w:val="NoSpacing"/>
      </w:pPr>
      <w:r>
        <w:t xml:space="preserve">By: </w:t>
      </w:r>
      <w:r w:rsidR="000F1058">
        <w:t>Ben Berlinger</w:t>
      </w:r>
      <w:r w:rsidR="00F359CE">
        <w:t xml:space="preserve">, </w:t>
      </w:r>
      <w:r w:rsidR="000F1058">
        <w:t>CO Section of the Society for Range Management</w:t>
      </w:r>
    </w:p>
    <w:p w14:paraId="3D3A9862" w14:textId="77777777" w:rsidR="00F359CE" w:rsidRDefault="00F359CE" w:rsidP="00FC277F"/>
    <w:p w14:paraId="54F37429" w14:textId="24F6CAFD" w:rsidR="00C114D6" w:rsidRDefault="000D6FE3" w:rsidP="00FC277F">
      <w:pPr>
        <w:ind w:firstLine="720"/>
      </w:pPr>
      <w:r>
        <w:t>H</w:t>
      </w:r>
      <w:r w:rsidR="00FC277F">
        <w:t xml:space="preserve">igh school </w:t>
      </w:r>
      <w:r w:rsidR="00C114D6">
        <w:t xml:space="preserve">agriculture </w:t>
      </w:r>
      <w:r w:rsidR="00FC277F">
        <w:t>students from across eastern Colorado competed</w:t>
      </w:r>
      <w:r w:rsidR="000F2B71">
        <w:t xml:space="preserve"> this fall</w:t>
      </w:r>
      <w:r w:rsidR="00FC277F">
        <w:t xml:space="preserve"> in </w:t>
      </w:r>
      <w:r w:rsidR="00C114D6">
        <w:t xml:space="preserve">three </w:t>
      </w:r>
      <w:r w:rsidR="00FC277F">
        <w:t xml:space="preserve">Range Judging </w:t>
      </w:r>
      <w:r w:rsidR="00C118D0">
        <w:t>and Plant Identification c</w:t>
      </w:r>
      <w:r w:rsidR="00FC277F">
        <w:t>ontest</w:t>
      </w:r>
      <w:r>
        <w:t>s</w:t>
      </w:r>
      <w:r w:rsidR="00C118D0">
        <w:t xml:space="preserve">.  </w:t>
      </w:r>
      <w:r w:rsidR="00C114D6">
        <w:t>The events were held October 7</w:t>
      </w:r>
      <w:r w:rsidR="00C114D6" w:rsidRPr="00C114D6">
        <w:rPr>
          <w:vertAlign w:val="superscript"/>
        </w:rPr>
        <w:t>th</w:t>
      </w:r>
      <w:r w:rsidR="00C114D6">
        <w:t xml:space="preserve"> and 8</w:t>
      </w:r>
      <w:r w:rsidR="00C114D6" w:rsidRPr="00C114D6">
        <w:rPr>
          <w:vertAlign w:val="superscript"/>
        </w:rPr>
        <w:t>th</w:t>
      </w:r>
      <w:r w:rsidR="00C114D6">
        <w:t xml:space="preserve"> in New Raymer and La Junta respectively.  On October 15</w:t>
      </w:r>
      <w:r w:rsidR="00C114D6" w:rsidRPr="00C114D6">
        <w:rPr>
          <w:vertAlign w:val="superscript"/>
        </w:rPr>
        <w:t>th</w:t>
      </w:r>
      <w:r w:rsidR="00C114D6">
        <w:t xml:space="preserve"> the range judging event was held in Burlington.  These educational events were sponsored by the </w:t>
      </w:r>
      <w:r w:rsidR="00C114D6" w:rsidRPr="00C114D6">
        <w:rPr>
          <w:i/>
          <w:iCs/>
        </w:rPr>
        <w:t>Colorado Section of the Society for Range Management</w:t>
      </w:r>
      <w:r w:rsidR="00C114D6">
        <w:t xml:space="preserve"> </w:t>
      </w:r>
      <w:r w:rsidR="00724F76" w:rsidRPr="00724F76">
        <w:rPr>
          <w:i/>
          <w:iCs/>
        </w:rPr>
        <w:t>(SRM)</w:t>
      </w:r>
      <w:r w:rsidR="00724F76">
        <w:t xml:space="preserve"> </w:t>
      </w:r>
      <w:r w:rsidR="00C114D6">
        <w:t xml:space="preserve">as part of their youth activities program.  Other sponsors were the </w:t>
      </w:r>
      <w:r w:rsidR="00C114D6" w:rsidRPr="00C114D6">
        <w:rPr>
          <w:i/>
          <w:iCs/>
        </w:rPr>
        <w:t>Prairie School District, West Greeley Conservation District, Rocky Ford School District, West Otero Timpas Conservation District, Burlington/Stratton School Districts, and the Burlington Conservation District</w:t>
      </w:r>
      <w:r w:rsidR="00C114D6">
        <w:t xml:space="preserve">.  </w:t>
      </w:r>
    </w:p>
    <w:p w14:paraId="102F868D" w14:textId="77777777" w:rsidR="000F2B71" w:rsidRDefault="00FC277F" w:rsidP="000F2B71">
      <w:pPr>
        <w:ind w:firstLine="720"/>
      </w:pPr>
      <w:r>
        <w:t xml:space="preserve">The Range Judging Contest is one of many Career Development Events </w:t>
      </w:r>
      <w:r w:rsidR="00C118D0">
        <w:t xml:space="preserve">(CDE’s) </w:t>
      </w:r>
      <w:r w:rsidR="00C114D6">
        <w:t>agriculture students</w:t>
      </w:r>
      <w:r>
        <w:t xml:space="preserve"> can participate in to test their skills and knowledge learned through their agricultural education classes. Through the Range Judging Contest students are tested on their plant identification skills and reading the landscape to determine the ecological site, condition of the rangeland, amount of usable forage, and number of animals that can be supported on the land. </w:t>
      </w:r>
    </w:p>
    <w:p w14:paraId="48D5F067" w14:textId="6A769F11" w:rsidR="00F359CE" w:rsidRDefault="00FC277F" w:rsidP="000F2B71">
      <w:pPr>
        <w:ind w:firstLine="720"/>
      </w:pPr>
      <w:r>
        <w:t xml:space="preserve">There </w:t>
      </w:r>
      <w:r w:rsidR="00724F76">
        <w:t xml:space="preserve">was </w:t>
      </w:r>
      <w:r w:rsidR="000F2B71">
        <w:t>a total of 180 agriculture</w:t>
      </w:r>
      <w:r>
        <w:t xml:space="preserve"> students </w:t>
      </w:r>
      <w:r w:rsidR="00F359CE">
        <w:t xml:space="preserve">representing </w:t>
      </w:r>
      <w:r w:rsidR="000F2B71">
        <w:t>18</w:t>
      </w:r>
      <w:r>
        <w:t xml:space="preserve"> FFA chapters who participated in th</w:t>
      </w:r>
      <w:r w:rsidR="00C9602E">
        <w:t>ese</w:t>
      </w:r>
      <w:r>
        <w:t xml:space="preserve"> event</w:t>
      </w:r>
      <w:r w:rsidR="00C9602E">
        <w:t>s</w:t>
      </w:r>
      <w:r>
        <w:t xml:space="preserve">. Students were divided into three groups to identify </w:t>
      </w:r>
      <w:r w:rsidR="000F2B71">
        <w:t>30</w:t>
      </w:r>
      <w:r>
        <w:t xml:space="preserve"> range plant species and two ecological sites. During the plant identification portion students had 60 seconds to identify the plant before moving on to the next plant. At the two ecological sites, students had </w:t>
      </w:r>
      <w:r w:rsidR="00C118D0">
        <w:t>40</w:t>
      </w:r>
      <w:r>
        <w:t xml:space="preserve"> minutes to complete a rangeland inventory to determine the ecological site, condition of the site, and a range management scenario that was provided and required the students to recommend the best </w:t>
      </w:r>
      <w:r w:rsidR="00C118D0">
        <w:t xml:space="preserve">range/grazing </w:t>
      </w:r>
      <w:r>
        <w:t>management practices. Judging the two ecological sites also tested the students plant identification skills.</w:t>
      </w:r>
    </w:p>
    <w:p w14:paraId="065159F6" w14:textId="3FB04A4D" w:rsidR="00F07DD1" w:rsidRDefault="006B7D2B" w:rsidP="00722847">
      <w:r>
        <w:rPr>
          <w:noProof/>
        </w:rPr>
        <w:drawing>
          <wp:inline distT="0" distB="0" distL="0" distR="0" wp14:anchorId="38E55874" wp14:editId="36C4A4D8">
            <wp:extent cx="1555668" cy="1795666"/>
            <wp:effectExtent l="0" t="0" r="698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16444" cy="1865818"/>
                    </a:xfrm>
                    <a:prstGeom prst="rect">
                      <a:avLst/>
                    </a:prstGeom>
                    <a:noFill/>
                    <a:ln>
                      <a:noFill/>
                    </a:ln>
                  </pic:spPr>
                </pic:pic>
              </a:graphicData>
            </a:graphic>
          </wp:inline>
        </w:drawing>
      </w:r>
    </w:p>
    <w:p w14:paraId="110F6D10" w14:textId="36FA587B" w:rsidR="00165103" w:rsidRDefault="00A53721" w:rsidP="00722847">
      <w:pPr>
        <w:rPr>
          <w:i/>
          <w:iCs/>
          <w:sz w:val="18"/>
          <w:szCs w:val="18"/>
        </w:rPr>
      </w:pPr>
      <w:r w:rsidRPr="00722847">
        <w:rPr>
          <w:i/>
          <w:iCs/>
          <w:sz w:val="18"/>
          <w:szCs w:val="18"/>
        </w:rPr>
        <w:t>Colorado Section SRM president</w:t>
      </w:r>
      <w:r w:rsidR="00165103" w:rsidRPr="00722847">
        <w:rPr>
          <w:i/>
          <w:iCs/>
          <w:sz w:val="18"/>
          <w:szCs w:val="18"/>
        </w:rPr>
        <w:t xml:space="preserve"> Josh Tashiro</w:t>
      </w:r>
      <w:r w:rsidR="008B2673" w:rsidRPr="00722847">
        <w:rPr>
          <w:i/>
          <w:iCs/>
          <w:sz w:val="18"/>
          <w:szCs w:val="18"/>
        </w:rPr>
        <w:t>, along with New Raymer FFA president Montana Goodman</w:t>
      </w:r>
      <w:r w:rsidR="00B05BC7">
        <w:rPr>
          <w:i/>
          <w:iCs/>
          <w:sz w:val="18"/>
          <w:szCs w:val="18"/>
        </w:rPr>
        <w:t xml:space="preserve"> (left)</w:t>
      </w:r>
      <w:r w:rsidR="008B2673" w:rsidRPr="00722847">
        <w:rPr>
          <w:i/>
          <w:iCs/>
          <w:sz w:val="18"/>
          <w:szCs w:val="18"/>
        </w:rPr>
        <w:t>,</w:t>
      </w:r>
      <w:r w:rsidR="00165103" w:rsidRPr="00722847">
        <w:rPr>
          <w:i/>
          <w:iCs/>
          <w:sz w:val="18"/>
          <w:szCs w:val="18"/>
        </w:rPr>
        <w:t xml:space="preserve"> presented </w:t>
      </w:r>
      <w:r w:rsidR="008B2673" w:rsidRPr="00722847">
        <w:rPr>
          <w:i/>
          <w:iCs/>
          <w:sz w:val="18"/>
          <w:szCs w:val="18"/>
        </w:rPr>
        <w:t xml:space="preserve">awards </w:t>
      </w:r>
      <w:r w:rsidR="00FC277F" w:rsidRPr="00722847">
        <w:rPr>
          <w:i/>
          <w:iCs/>
          <w:sz w:val="18"/>
          <w:szCs w:val="18"/>
        </w:rPr>
        <w:t>to high scoring individual</w:t>
      </w:r>
      <w:r w:rsidR="008B2673" w:rsidRPr="00722847">
        <w:rPr>
          <w:i/>
          <w:iCs/>
          <w:sz w:val="18"/>
          <w:szCs w:val="18"/>
        </w:rPr>
        <w:t xml:space="preserve"> Bobbie Schreiner</w:t>
      </w:r>
      <w:r w:rsidR="00B05BC7">
        <w:rPr>
          <w:i/>
          <w:iCs/>
          <w:sz w:val="18"/>
          <w:szCs w:val="18"/>
        </w:rPr>
        <w:t xml:space="preserve"> (right)</w:t>
      </w:r>
      <w:r w:rsidR="00165103" w:rsidRPr="00722847">
        <w:rPr>
          <w:i/>
          <w:iCs/>
          <w:sz w:val="18"/>
          <w:szCs w:val="18"/>
        </w:rPr>
        <w:t xml:space="preserve"> at the </w:t>
      </w:r>
      <w:r w:rsidR="006B7D2B" w:rsidRPr="00722847">
        <w:rPr>
          <w:i/>
          <w:iCs/>
          <w:sz w:val="18"/>
          <w:szCs w:val="18"/>
        </w:rPr>
        <w:t xml:space="preserve">New Raymer </w:t>
      </w:r>
      <w:r w:rsidR="00165103" w:rsidRPr="00722847">
        <w:rPr>
          <w:i/>
          <w:iCs/>
          <w:sz w:val="18"/>
          <w:szCs w:val="18"/>
        </w:rPr>
        <w:t>event</w:t>
      </w:r>
      <w:r w:rsidR="00FC277F" w:rsidRPr="00722847">
        <w:rPr>
          <w:i/>
          <w:iCs/>
          <w:sz w:val="18"/>
          <w:szCs w:val="18"/>
        </w:rPr>
        <w:t xml:space="preserve">. The high scoring team awards were </w:t>
      </w:r>
      <w:r w:rsidR="00165103" w:rsidRPr="00722847">
        <w:rPr>
          <w:i/>
          <w:iCs/>
          <w:sz w:val="18"/>
          <w:szCs w:val="18"/>
        </w:rPr>
        <w:t>provided by the CO Section SRM:</w:t>
      </w:r>
      <w:r w:rsidR="008B2673" w:rsidRPr="00722847">
        <w:rPr>
          <w:i/>
          <w:iCs/>
          <w:sz w:val="18"/>
          <w:szCs w:val="18"/>
        </w:rPr>
        <w:t xml:space="preserve"> </w:t>
      </w:r>
      <w:r w:rsidR="00165103" w:rsidRPr="00722847">
        <w:rPr>
          <w:i/>
          <w:iCs/>
          <w:sz w:val="18"/>
          <w:szCs w:val="18"/>
        </w:rPr>
        <w:t>New Raymer – 1</w:t>
      </w:r>
      <w:r w:rsidR="00165103" w:rsidRPr="00722847">
        <w:rPr>
          <w:i/>
          <w:iCs/>
          <w:sz w:val="18"/>
          <w:szCs w:val="18"/>
          <w:vertAlign w:val="superscript"/>
        </w:rPr>
        <w:t>st</w:t>
      </w:r>
      <w:r w:rsidR="00165103" w:rsidRPr="00722847">
        <w:rPr>
          <w:i/>
          <w:iCs/>
          <w:sz w:val="18"/>
          <w:szCs w:val="18"/>
        </w:rPr>
        <w:t xml:space="preserve"> Place Prairie FFA, 2</w:t>
      </w:r>
      <w:r w:rsidR="00165103" w:rsidRPr="00722847">
        <w:rPr>
          <w:i/>
          <w:iCs/>
          <w:sz w:val="18"/>
          <w:szCs w:val="18"/>
          <w:vertAlign w:val="superscript"/>
        </w:rPr>
        <w:t>nd</w:t>
      </w:r>
      <w:r w:rsidR="00165103" w:rsidRPr="00722847">
        <w:rPr>
          <w:i/>
          <w:iCs/>
          <w:sz w:val="18"/>
          <w:szCs w:val="18"/>
        </w:rPr>
        <w:t xml:space="preserve"> Place Woodlin FFA</w:t>
      </w:r>
      <w:r w:rsidR="008B2673" w:rsidRPr="00722847">
        <w:rPr>
          <w:i/>
          <w:iCs/>
          <w:sz w:val="18"/>
          <w:szCs w:val="18"/>
        </w:rPr>
        <w:t xml:space="preserve">; </w:t>
      </w:r>
      <w:r w:rsidR="00165103" w:rsidRPr="00722847">
        <w:rPr>
          <w:i/>
          <w:iCs/>
          <w:sz w:val="18"/>
          <w:szCs w:val="18"/>
        </w:rPr>
        <w:t>La Junta</w:t>
      </w:r>
      <w:r w:rsidR="007971C3" w:rsidRPr="00722847">
        <w:rPr>
          <w:i/>
          <w:iCs/>
          <w:sz w:val="18"/>
          <w:szCs w:val="18"/>
        </w:rPr>
        <w:t>/Rocky Ford</w:t>
      </w:r>
      <w:r w:rsidR="00165103" w:rsidRPr="00722847">
        <w:rPr>
          <w:i/>
          <w:iCs/>
          <w:sz w:val="18"/>
          <w:szCs w:val="18"/>
        </w:rPr>
        <w:t xml:space="preserve"> – 1</w:t>
      </w:r>
      <w:r w:rsidR="00165103" w:rsidRPr="00722847">
        <w:rPr>
          <w:i/>
          <w:iCs/>
          <w:sz w:val="18"/>
          <w:szCs w:val="18"/>
          <w:vertAlign w:val="superscript"/>
        </w:rPr>
        <w:t>st</w:t>
      </w:r>
      <w:r w:rsidR="00165103" w:rsidRPr="00722847">
        <w:rPr>
          <w:i/>
          <w:iCs/>
          <w:sz w:val="18"/>
          <w:szCs w:val="18"/>
        </w:rPr>
        <w:t xml:space="preserve"> Place Branson FFA, 2</w:t>
      </w:r>
      <w:r w:rsidR="00165103" w:rsidRPr="00722847">
        <w:rPr>
          <w:i/>
          <w:iCs/>
          <w:sz w:val="18"/>
          <w:szCs w:val="18"/>
          <w:vertAlign w:val="superscript"/>
        </w:rPr>
        <w:t>nd</w:t>
      </w:r>
      <w:r w:rsidR="00165103" w:rsidRPr="00722847">
        <w:rPr>
          <w:i/>
          <w:iCs/>
          <w:sz w:val="18"/>
          <w:szCs w:val="18"/>
        </w:rPr>
        <w:t xml:space="preserve"> Place Fowler FFA, 3</w:t>
      </w:r>
      <w:r w:rsidR="00165103" w:rsidRPr="00722847">
        <w:rPr>
          <w:i/>
          <w:iCs/>
          <w:sz w:val="18"/>
          <w:szCs w:val="18"/>
          <w:vertAlign w:val="superscript"/>
        </w:rPr>
        <w:t>rd</w:t>
      </w:r>
      <w:r w:rsidR="00165103" w:rsidRPr="00722847">
        <w:rPr>
          <w:i/>
          <w:iCs/>
          <w:sz w:val="18"/>
          <w:szCs w:val="18"/>
        </w:rPr>
        <w:t xml:space="preserve"> Place Kim FFA</w:t>
      </w:r>
      <w:r w:rsidR="008B2673" w:rsidRPr="00722847">
        <w:rPr>
          <w:i/>
          <w:iCs/>
          <w:sz w:val="18"/>
          <w:szCs w:val="18"/>
        </w:rPr>
        <w:t xml:space="preserve">; </w:t>
      </w:r>
      <w:r w:rsidR="00165103" w:rsidRPr="00722847">
        <w:rPr>
          <w:i/>
          <w:iCs/>
          <w:sz w:val="18"/>
          <w:szCs w:val="18"/>
        </w:rPr>
        <w:t>Burlington – 1</w:t>
      </w:r>
      <w:r w:rsidR="00165103" w:rsidRPr="00722847">
        <w:rPr>
          <w:i/>
          <w:iCs/>
          <w:sz w:val="18"/>
          <w:szCs w:val="18"/>
          <w:vertAlign w:val="superscript"/>
        </w:rPr>
        <w:t>st</w:t>
      </w:r>
      <w:r w:rsidR="00165103" w:rsidRPr="00722847">
        <w:rPr>
          <w:i/>
          <w:iCs/>
          <w:sz w:val="18"/>
          <w:szCs w:val="18"/>
        </w:rPr>
        <w:t xml:space="preserve"> Place Lone Star FFA, 2</w:t>
      </w:r>
      <w:r w:rsidR="00165103" w:rsidRPr="00722847">
        <w:rPr>
          <w:i/>
          <w:iCs/>
          <w:sz w:val="18"/>
          <w:szCs w:val="18"/>
          <w:vertAlign w:val="superscript"/>
        </w:rPr>
        <w:t>nd</w:t>
      </w:r>
      <w:r w:rsidR="00165103" w:rsidRPr="00722847">
        <w:rPr>
          <w:i/>
          <w:iCs/>
          <w:sz w:val="18"/>
          <w:szCs w:val="18"/>
        </w:rPr>
        <w:t xml:space="preserve"> Place Stratton FFA, 3</w:t>
      </w:r>
      <w:r w:rsidR="00165103" w:rsidRPr="00722847">
        <w:rPr>
          <w:i/>
          <w:iCs/>
          <w:sz w:val="18"/>
          <w:szCs w:val="18"/>
          <w:vertAlign w:val="superscript"/>
        </w:rPr>
        <w:t>rd</w:t>
      </w:r>
      <w:r w:rsidR="00165103" w:rsidRPr="00722847">
        <w:rPr>
          <w:i/>
          <w:iCs/>
          <w:sz w:val="18"/>
          <w:szCs w:val="18"/>
        </w:rPr>
        <w:t xml:space="preserve"> Place </w:t>
      </w:r>
      <w:r w:rsidR="00831182" w:rsidRPr="00722847">
        <w:rPr>
          <w:i/>
          <w:iCs/>
          <w:sz w:val="18"/>
          <w:szCs w:val="18"/>
        </w:rPr>
        <w:t>Arriba-</w:t>
      </w:r>
      <w:r w:rsidR="00165103" w:rsidRPr="00722847">
        <w:rPr>
          <w:i/>
          <w:iCs/>
          <w:sz w:val="18"/>
          <w:szCs w:val="18"/>
        </w:rPr>
        <w:t>Flagler FFA</w:t>
      </w:r>
      <w:r w:rsidR="008B2673" w:rsidRPr="00722847">
        <w:rPr>
          <w:i/>
          <w:iCs/>
          <w:sz w:val="18"/>
          <w:szCs w:val="18"/>
        </w:rPr>
        <w:t>.</w:t>
      </w:r>
    </w:p>
    <w:p w14:paraId="43C80CE3" w14:textId="66C1DD07" w:rsidR="00722847" w:rsidRPr="00722847" w:rsidRDefault="00722847" w:rsidP="00722847">
      <w:pPr>
        <w:ind w:firstLine="720"/>
        <w:jc w:val="center"/>
        <w:rPr>
          <w:sz w:val="18"/>
          <w:szCs w:val="18"/>
        </w:rPr>
      </w:pPr>
      <w:r w:rsidRPr="00722847">
        <w:rPr>
          <w:sz w:val="18"/>
          <w:szCs w:val="18"/>
        </w:rPr>
        <w:t>(more)</w:t>
      </w:r>
    </w:p>
    <w:p w14:paraId="016EC9B0" w14:textId="10CA963A" w:rsidR="00722847" w:rsidRDefault="00722847" w:rsidP="00722847">
      <w:r w:rsidRPr="00831182">
        <w:rPr>
          <w:noProof/>
        </w:rPr>
        <w:lastRenderedPageBreak/>
        <w:drawing>
          <wp:inline distT="0" distB="0" distL="0" distR="0" wp14:anchorId="24AFC122" wp14:editId="05910351">
            <wp:extent cx="1941616" cy="1456004"/>
            <wp:effectExtent l="0" t="0" r="190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72469" cy="1479140"/>
                    </a:xfrm>
                    <a:prstGeom prst="rect">
                      <a:avLst/>
                    </a:prstGeom>
                    <a:noFill/>
                    <a:ln>
                      <a:noFill/>
                    </a:ln>
                  </pic:spPr>
                </pic:pic>
              </a:graphicData>
            </a:graphic>
          </wp:inline>
        </w:drawing>
      </w:r>
    </w:p>
    <w:p w14:paraId="123C0C47" w14:textId="027E8652" w:rsidR="00722847" w:rsidRPr="00722847" w:rsidRDefault="00722847" w:rsidP="00722847">
      <w:pPr>
        <w:rPr>
          <w:i/>
          <w:iCs/>
          <w:sz w:val="18"/>
          <w:szCs w:val="18"/>
        </w:rPr>
      </w:pPr>
      <w:r w:rsidRPr="00722847">
        <w:rPr>
          <w:i/>
          <w:iCs/>
          <w:sz w:val="18"/>
          <w:szCs w:val="18"/>
        </w:rPr>
        <w:t>At the La Junta/Rocky Ford event students completing the rangeland inventory, site condition, and range management scenario on a Limestone Breaks ecological site.</w:t>
      </w:r>
    </w:p>
    <w:p w14:paraId="4AF3B36F" w14:textId="02377349" w:rsidR="00722847" w:rsidRDefault="00722847" w:rsidP="00722847">
      <w:pPr>
        <w:pStyle w:val="NoSpacing"/>
        <w:rPr>
          <w:i/>
          <w:iCs/>
        </w:rPr>
      </w:pPr>
    </w:p>
    <w:p w14:paraId="244E665A" w14:textId="77777777" w:rsidR="00722847" w:rsidRPr="00722847" w:rsidRDefault="00722847" w:rsidP="00722847">
      <w:pPr>
        <w:pStyle w:val="NoSpacing"/>
        <w:rPr>
          <w:i/>
          <w:iCs/>
        </w:rPr>
      </w:pPr>
    </w:p>
    <w:p w14:paraId="56A96719" w14:textId="77777777" w:rsidR="00722847" w:rsidRDefault="00722847" w:rsidP="00CA6AB4">
      <w:r>
        <w:rPr>
          <w:noProof/>
        </w:rPr>
        <w:drawing>
          <wp:inline distT="0" distB="0" distL="0" distR="0" wp14:anchorId="5AE2D145" wp14:editId="4A831E5B">
            <wp:extent cx="1905990" cy="151237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34776" cy="1535212"/>
                    </a:xfrm>
                    <a:prstGeom prst="rect">
                      <a:avLst/>
                    </a:prstGeom>
                    <a:noFill/>
                    <a:ln>
                      <a:noFill/>
                    </a:ln>
                  </pic:spPr>
                </pic:pic>
              </a:graphicData>
            </a:graphic>
          </wp:inline>
        </w:drawing>
      </w:r>
    </w:p>
    <w:p w14:paraId="3BE4FDA1" w14:textId="1A7502C4" w:rsidR="00722847" w:rsidRDefault="00722847" w:rsidP="00CA6AB4">
      <w:pPr>
        <w:rPr>
          <w:i/>
          <w:sz w:val="18"/>
          <w:szCs w:val="18"/>
        </w:rPr>
      </w:pPr>
      <w:r>
        <w:rPr>
          <w:i/>
          <w:sz w:val="18"/>
          <w:szCs w:val="18"/>
        </w:rPr>
        <w:t xml:space="preserve">At the Burlington event </w:t>
      </w:r>
      <w:r w:rsidRPr="00F07DD1">
        <w:rPr>
          <w:i/>
          <w:sz w:val="18"/>
          <w:szCs w:val="18"/>
        </w:rPr>
        <w:t>Braden Wedel</w:t>
      </w:r>
      <w:r w:rsidR="00EF0E0E">
        <w:rPr>
          <w:i/>
          <w:sz w:val="18"/>
          <w:szCs w:val="18"/>
        </w:rPr>
        <w:t xml:space="preserve"> (center)</w:t>
      </w:r>
      <w:r w:rsidRPr="00F07DD1">
        <w:rPr>
          <w:i/>
          <w:sz w:val="18"/>
          <w:szCs w:val="18"/>
        </w:rPr>
        <w:t xml:space="preserve"> </w:t>
      </w:r>
      <w:r>
        <w:rPr>
          <w:i/>
          <w:sz w:val="18"/>
          <w:szCs w:val="18"/>
        </w:rPr>
        <w:t xml:space="preserve">of the Stratton FFA </w:t>
      </w:r>
      <w:r w:rsidRPr="00F07DD1">
        <w:rPr>
          <w:i/>
          <w:sz w:val="18"/>
          <w:szCs w:val="18"/>
        </w:rPr>
        <w:t xml:space="preserve">accepts his recognition </w:t>
      </w:r>
      <w:r>
        <w:rPr>
          <w:i/>
          <w:sz w:val="18"/>
          <w:szCs w:val="18"/>
        </w:rPr>
        <w:t>for</w:t>
      </w:r>
      <w:r w:rsidRPr="00F07DD1">
        <w:rPr>
          <w:i/>
          <w:sz w:val="18"/>
          <w:szCs w:val="18"/>
        </w:rPr>
        <w:t xml:space="preserve"> highest individual achievement from </w:t>
      </w:r>
      <w:r>
        <w:rPr>
          <w:i/>
          <w:sz w:val="18"/>
          <w:szCs w:val="18"/>
        </w:rPr>
        <w:t>Julie Elliott</w:t>
      </w:r>
      <w:r w:rsidR="00EF0E0E">
        <w:rPr>
          <w:i/>
          <w:sz w:val="18"/>
          <w:szCs w:val="18"/>
        </w:rPr>
        <w:t xml:space="preserve"> (left)</w:t>
      </w:r>
      <w:r>
        <w:rPr>
          <w:i/>
          <w:sz w:val="18"/>
          <w:szCs w:val="18"/>
        </w:rPr>
        <w:t xml:space="preserve"> </w:t>
      </w:r>
      <w:r w:rsidRPr="00F07DD1">
        <w:rPr>
          <w:i/>
          <w:sz w:val="18"/>
          <w:szCs w:val="18"/>
        </w:rPr>
        <w:t>CO Section SRM</w:t>
      </w:r>
      <w:r>
        <w:rPr>
          <w:i/>
          <w:sz w:val="18"/>
          <w:szCs w:val="18"/>
        </w:rPr>
        <w:t>, and Cory Wede</w:t>
      </w:r>
      <w:r w:rsidR="00EF0E0E">
        <w:rPr>
          <w:i/>
          <w:sz w:val="18"/>
          <w:szCs w:val="18"/>
        </w:rPr>
        <w:t>l (right)</w:t>
      </w:r>
      <w:r>
        <w:rPr>
          <w:i/>
          <w:sz w:val="18"/>
          <w:szCs w:val="18"/>
        </w:rPr>
        <w:t xml:space="preserve"> Stratton FFA Advisor.</w:t>
      </w:r>
      <w:bookmarkStart w:id="0" w:name="_GoBack"/>
      <w:bookmarkEnd w:id="0"/>
    </w:p>
    <w:p w14:paraId="4947FEEE" w14:textId="77777777" w:rsidR="00165103" w:rsidRDefault="00165103" w:rsidP="00FC277F">
      <w:pPr>
        <w:ind w:firstLine="720"/>
      </w:pPr>
    </w:p>
    <w:p w14:paraId="44F40C31" w14:textId="57644441" w:rsidR="00C34EF1" w:rsidRDefault="00FC277F" w:rsidP="00FC277F">
      <w:pPr>
        <w:ind w:firstLine="720"/>
      </w:pPr>
      <w:r>
        <w:t>Thank you to all the FFA Advisors,</w:t>
      </w:r>
      <w:r w:rsidR="00FC4467">
        <w:t xml:space="preserve"> </w:t>
      </w:r>
      <w:r>
        <w:t>bus drivers, local Conservation Districts, the Colorado State Land Board and the USDA-Natural Resources Conservation Service for helping make th</w:t>
      </w:r>
      <w:r w:rsidR="00C9602E">
        <w:t>ese</w:t>
      </w:r>
      <w:r>
        <w:t xml:space="preserve"> event</w:t>
      </w:r>
      <w:r w:rsidR="00C9602E">
        <w:t>s</w:t>
      </w:r>
      <w:r>
        <w:t xml:space="preserve"> a success for all the participating high school </w:t>
      </w:r>
      <w:r w:rsidR="00C9602E">
        <w:t xml:space="preserve">ag </w:t>
      </w:r>
      <w:r>
        <w:t xml:space="preserve">students. A special thank you goes out to </w:t>
      </w:r>
      <w:r w:rsidR="00724F76">
        <w:t xml:space="preserve">Joe Kugler, Randy Kurtz, </w:t>
      </w:r>
      <w:r w:rsidR="00A53721">
        <w:t xml:space="preserve">and the </w:t>
      </w:r>
      <w:r w:rsidR="00724F76">
        <w:t xml:space="preserve">Queen and </w:t>
      </w:r>
      <w:proofErr w:type="spellStart"/>
      <w:r w:rsidR="00724F76">
        <w:t>Bu</w:t>
      </w:r>
      <w:r w:rsidR="00A53721">
        <w:t>o</w:t>
      </w:r>
      <w:r w:rsidR="00724F76">
        <w:t>l</w:t>
      </w:r>
      <w:proofErr w:type="spellEnd"/>
      <w:r w:rsidR="00724F76">
        <w:t xml:space="preserve"> ranches for </w:t>
      </w:r>
      <w:r>
        <w:t xml:space="preserve">allowing </w:t>
      </w:r>
      <w:r w:rsidR="00A53721">
        <w:t xml:space="preserve">the use of </w:t>
      </w:r>
      <w:r>
        <w:t>their rangeland for this educational youth event.</w:t>
      </w:r>
    </w:p>
    <w:p w14:paraId="3C9B606F" w14:textId="143C0DA5" w:rsidR="00831182" w:rsidRDefault="00831182" w:rsidP="00831182">
      <w:pPr>
        <w:ind w:firstLine="720"/>
        <w:jc w:val="center"/>
      </w:pPr>
      <w:r>
        <w:t>###</w:t>
      </w:r>
    </w:p>
    <w:sectPr w:rsidR="00831182" w:rsidSect="00722847">
      <w:footerReference w:type="default" r:id="rId11"/>
      <w:pgSz w:w="12240" w:h="15840"/>
      <w:pgMar w:top="117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BC942A" w14:textId="77777777" w:rsidR="00F359CE" w:rsidRDefault="00F359CE" w:rsidP="00F359CE">
      <w:pPr>
        <w:spacing w:after="0" w:line="240" w:lineRule="auto"/>
      </w:pPr>
      <w:r>
        <w:separator/>
      </w:r>
    </w:p>
  </w:endnote>
  <w:endnote w:type="continuationSeparator" w:id="0">
    <w:p w14:paraId="7BF219A6" w14:textId="77777777" w:rsidR="00F359CE" w:rsidRDefault="00F359CE" w:rsidP="00F359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7583079"/>
      <w:docPartObj>
        <w:docPartGallery w:val="Page Numbers (Bottom of Page)"/>
        <w:docPartUnique/>
      </w:docPartObj>
    </w:sdtPr>
    <w:sdtEndPr/>
    <w:sdtContent>
      <w:sdt>
        <w:sdtPr>
          <w:id w:val="377834313"/>
          <w:docPartObj>
            <w:docPartGallery w:val="Page Numbers (Top of Page)"/>
            <w:docPartUnique/>
          </w:docPartObj>
        </w:sdtPr>
        <w:sdtEndPr/>
        <w:sdtContent>
          <w:p w14:paraId="49DBA2ED" w14:textId="77777777" w:rsidR="00F359CE" w:rsidRDefault="00F359C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A062788" w14:textId="77777777" w:rsidR="00F359CE" w:rsidRDefault="00F359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A8BEDD" w14:textId="77777777" w:rsidR="00F359CE" w:rsidRDefault="00F359CE" w:rsidP="00F359CE">
      <w:pPr>
        <w:spacing w:after="0" w:line="240" w:lineRule="auto"/>
      </w:pPr>
      <w:r>
        <w:separator/>
      </w:r>
    </w:p>
  </w:footnote>
  <w:footnote w:type="continuationSeparator" w:id="0">
    <w:p w14:paraId="32053517" w14:textId="77777777" w:rsidR="00F359CE" w:rsidRDefault="00F359CE" w:rsidP="00F359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D91BB7"/>
    <w:multiLevelType w:val="multilevel"/>
    <w:tmpl w:val="E3C6B1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77F"/>
    <w:rsid w:val="000B357C"/>
    <w:rsid w:val="000D6FE3"/>
    <w:rsid w:val="000F1058"/>
    <w:rsid w:val="000F2B71"/>
    <w:rsid w:val="00165103"/>
    <w:rsid w:val="00476E40"/>
    <w:rsid w:val="00484B9D"/>
    <w:rsid w:val="00571213"/>
    <w:rsid w:val="00602F40"/>
    <w:rsid w:val="00632560"/>
    <w:rsid w:val="006B7D2B"/>
    <w:rsid w:val="00722847"/>
    <w:rsid w:val="00724F76"/>
    <w:rsid w:val="007971C3"/>
    <w:rsid w:val="00831182"/>
    <w:rsid w:val="008A7B9E"/>
    <w:rsid w:val="008B2673"/>
    <w:rsid w:val="008E603E"/>
    <w:rsid w:val="009058F7"/>
    <w:rsid w:val="00A53721"/>
    <w:rsid w:val="00B05BC7"/>
    <w:rsid w:val="00C114D6"/>
    <w:rsid w:val="00C118D0"/>
    <w:rsid w:val="00C34EF1"/>
    <w:rsid w:val="00C9602E"/>
    <w:rsid w:val="00CA6AB4"/>
    <w:rsid w:val="00D9274E"/>
    <w:rsid w:val="00E15016"/>
    <w:rsid w:val="00EA1AA4"/>
    <w:rsid w:val="00EF0E0E"/>
    <w:rsid w:val="00EF5D75"/>
    <w:rsid w:val="00F07DD1"/>
    <w:rsid w:val="00F359CE"/>
    <w:rsid w:val="00F679C4"/>
    <w:rsid w:val="00F8599E"/>
    <w:rsid w:val="00FC277F"/>
    <w:rsid w:val="00FC44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14BD4"/>
  <w15:chartTrackingRefBased/>
  <w15:docId w15:val="{816EABE2-5559-466B-8ACC-87F02C7B6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484B9D"/>
    <w:pPr>
      <w:spacing w:after="200" w:line="240" w:lineRule="auto"/>
    </w:pPr>
    <w:rPr>
      <w:i/>
      <w:iCs/>
      <w:color w:val="44546A" w:themeColor="text2"/>
      <w:sz w:val="18"/>
      <w:szCs w:val="18"/>
    </w:rPr>
  </w:style>
  <w:style w:type="paragraph" w:styleId="Header">
    <w:name w:val="header"/>
    <w:basedOn w:val="Normal"/>
    <w:link w:val="HeaderChar"/>
    <w:uiPriority w:val="99"/>
    <w:unhideWhenUsed/>
    <w:rsid w:val="00F359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59CE"/>
  </w:style>
  <w:style w:type="paragraph" w:styleId="Footer">
    <w:name w:val="footer"/>
    <w:basedOn w:val="Normal"/>
    <w:link w:val="FooterChar"/>
    <w:uiPriority w:val="99"/>
    <w:unhideWhenUsed/>
    <w:rsid w:val="00F359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59CE"/>
  </w:style>
  <w:style w:type="character" w:styleId="Hyperlink">
    <w:name w:val="Hyperlink"/>
    <w:basedOn w:val="DefaultParagraphFont"/>
    <w:uiPriority w:val="99"/>
    <w:unhideWhenUsed/>
    <w:rsid w:val="00F359CE"/>
    <w:rPr>
      <w:color w:val="0563C1" w:themeColor="hyperlink"/>
      <w:u w:val="single"/>
    </w:rPr>
  </w:style>
  <w:style w:type="character" w:styleId="UnresolvedMention">
    <w:name w:val="Unresolved Mention"/>
    <w:basedOn w:val="DefaultParagraphFont"/>
    <w:uiPriority w:val="99"/>
    <w:semiHidden/>
    <w:unhideWhenUsed/>
    <w:rsid w:val="00F359CE"/>
    <w:rPr>
      <w:color w:val="808080"/>
      <w:shd w:val="clear" w:color="auto" w:fill="E6E6E6"/>
    </w:rPr>
  </w:style>
  <w:style w:type="paragraph" w:styleId="NoSpacing">
    <w:name w:val="No Spacing"/>
    <w:uiPriority w:val="1"/>
    <w:qFormat/>
    <w:rsid w:val="00F359CE"/>
    <w:pPr>
      <w:spacing w:after="0" w:line="240" w:lineRule="auto"/>
    </w:pPr>
  </w:style>
  <w:style w:type="paragraph" w:styleId="BalloonText">
    <w:name w:val="Balloon Text"/>
    <w:basedOn w:val="Normal"/>
    <w:link w:val="BalloonTextChar"/>
    <w:uiPriority w:val="99"/>
    <w:semiHidden/>
    <w:unhideWhenUsed/>
    <w:rsid w:val="008A7B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7B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5605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Ben.Berlinger@usda.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137</TotalTime>
  <Pages>2</Pages>
  <Words>510</Words>
  <Characters>2912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Nakayla Lestina</dc:creator>
  <cp:keywords/>
  <dc:description/>
  <cp:lastModifiedBy>Berlinger, Ben - NRCS, Rocky Ford, CO</cp:lastModifiedBy>
  <cp:revision>11</cp:revision>
  <dcterms:created xsi:type="dcterms:W3CDTF">2020-10-22T17:23:00Z</dcterms:created>
  <dcterms:modified xsi:type="dcterms:W3CDTF">2020-10-26T17:54:00Z</dcterms:modified>
</cp:coreProperties>
</file>